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wschodzie lepiej, ale bez większych zmian. Inflacja poddusza kolejne kraje, więc banki centralne służą pomocą.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wschodzie lepiej, ale bez większych zmian. Inflacja poddusza kolejne kraje, więc banki centralne służą pomocą.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Zapraszamy na walutowe podsumowanie tygodnia.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Na wschodzie lepiej, ale bez większych zmian. Inflacja poddusza kolejne kraje, więc banki centralne służą pomocą.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Zapraszamy na walutowe podsumowanie tygodnia.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2025-05-28T19:39:03+02:00</dcterms:created>
  <dcterms:modified xsi:type="dcterms:W3CDTF">2025-05-28T19:39:03+02:00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