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2022 postaw na sprawdzony kantor internetowy: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2022 postaw na sprawdzony kantor internetowy: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 wymieniasz szybko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 zawsze do 10% taniej niż w banku czy kantorze stacjonarnym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 przy pierwszej transakcji odbierasz 50% rabatu na prowizję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 dostajesz wsparcie osobistego dealera walutowego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 do dyspozycji masz przejrzysty i intuicyjny Panel Klienta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też inne korzyści z wymiany w Ekantor.pl: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https://ekantor.pl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2022 postaw na sprawdzony kantor internetowy: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☑ wymieniasz szybko</w:t>
      </w:r>
    </w:p>
    <w:p>
      <w:r>
        <w:rPr>
          <w:rFonts w:ascii="calibri" w:hAnsi="calibri" w:eastAsia="calibri" w:cs="calibri"/>
          <w:sz w:val="24"/>
          <w:szCs w:val="24"/>
        </w:rPr>
        <w:t xml:space="preserve">☑ zawsze do 10% taniej niż w banku czy kantorze stacjonarnym</w:t>
      </w:r>
    </w:p>
    <w:p>
      <w:r>
        <w:rPr>
          <w:rFonts w:ascii="calibri" w:hAnsi="calibri" w:eastAsia="calibri" w:cs="calibri"/>
          <w:sz w:val="24"/>
          <w:szCs w:val="24"/>
        </w:rPr>
        <w:t xml:space="preserve">☑ przy pierwszej transakcji odbierasz 50% rabatu na prowizję</w:t>
      </w:r>
    </w:p>
    <w:p>
      <w:r>
        <w:rPr>
          <w:rFonts w:ascii="calibri" w:hAnsi="calibri" w:eastAsia="calibri" w:cs="calibri"/>
          <w:sz w:val="24"/>
          <w:szCs w:val="24"/>
        </w:rPr>
        <w:t xml:space="preserve">☑ dostajesz wsparcie osobistego dealera walutowego</w:t>
      </w:r>
    </w:p>
    <w:p>
      <w:r>
        <w:rPr>
          <w:rFonts w:ascii="calibri" w:hAnsi="calibri" w:eastAsia="calibri" w:cs="calibri"/>
          <w:sz w:val="24"/>
          <w:szCs w:val="24"/>
        </w:rPr>
        <w:t xml:space="preserve">☑ do dyspozycji masz przejrzysty i intuicyjny Panel Klienta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też inne korzyści z wymiany w Ekantor.pl:</w:t>
      </w:r>
    </w:p>
    <w:p>
      <w:r>
        <w:rPr>
          <w:rFonts w:ascii="calibri" w:hAnsi="calibri" w:eastAsia="calibri" w:cs="calibri"/>
          <w:sz w:val="24"/>
          <w:szCs w:val="24"/>
        </w:rPr>
        <w:t xml:space="preserve">? https://ekantor.pl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2026-04-03T05:36:28+02:00</dcterms:created>
  <dcterms:modified xsi:type="dcterms:W3CDTF">2026-04-03T05:36:28+02:00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